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F9" w:rsidRPr="006A1A82" w:rsidRDefault="00E67B1B" w:rsidP="002304C1">
      <w:pPr>
        <w:jc w:val="center"/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 xml:space="preserve">ŠTO RADI </w:t>
      </w:r>
      <w:r w:rsidR="002304C1" w:rsidRPr="006A1A82">
        <w:rPr>
          <w:rFonts w:ascii="Book Antiqua" w:hAnsi="Book Antiqua"/>
          <w:sz w:val="24"/>
          <w:szCs w:val="24"/>
        </w:rPr>
        <w:t>PEDAGOG U DJEČJEM VRTIĆU</w:t>
      </w:r>
      <w:r w:rsidRPr="006A1A82">
        <w:rPr>
          <w:rFonts w:ascii="Book Antiqua" w:hAnsi="Book Antiqua"/>
          <w:sz w:val="24"/>
          <w:szCs w:val="24"/>
        </w:rPr>
        <w:t>?</w:t>
      </w:r>
    </w:p>
    <w:p w:rsidR="00E67B1B" w:rsidRDefault="00E67B1B" w:rsidP="002304C1">
      <w:pPr>
        <w:jc w:val="center"/>
        <w:rPr>
          <w:rFonts w:ascii="Book Antiqua" w:hAnsi="Book Antiqua"/>
          <w:sz w:val="24"/>
          <w:szCs w:val="24"/>
        </w:rPr>
      </w:pPr>
    </w:p>
    <w:p w:rsidR="00EA4CE6" w:rsidRDefault="00EA4CE6" w:rsidP="002304C1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hr-HR"/>
        </w:rPr>
        <w:drawing>
          <wp:inline distT="0" distB="0" distL="0" distR="0">
            <wp:extent cx="2809875" cy="3848100"/>
            <wp:effectExtent l="19050" t="0" r="9525" b="0"/>
            <wp:docPr id="1" name="Slika 1" descr="C:\Documents and Settings\Korisnik\Desktop\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CE6" w:rsidRPr="006A1A82" w:rsidRDefault="00EA4CE6" w:rsidP="002304C1">
      <w:pPr>
        <w:jc w:val="center"/>
        <w:rPr>
          <w:rFonts w:ascii="Book Antiqua" w:hAnsi="Book Antiqua"/>
          <w:sz w:val="24"/>
          <w:szCs w:val="24"/>
        </w:rPr>
      </w:pPr>
    </w:p>
    <w:p w:rsidR="002304C1" w:rsidRPr="006A1A82" w:rsidRDefault="00E67B1B" w:rsidP="001179F6">
      <w:pPr>
        <w:pStyle w:val="Odlomakpopisa"/>
        <w:ind w:left="49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 xml:space="preserve">Poslovi vrtićkog pedagoga mogu se podijeliti u nekoliko kategorija: na poslove </w:t>
      </w:r>
      <w:r w:rsidR="001179F6" w:rsidRPr="006A1A82">
        <w:rPr>
          <w:rFonts w:ascii="Book Antiqua" w:eastAsia="Arial Unicode MS" w:hAnsi="Book Antiqua" w:cs="Arial Unicode MS"/>
          <w:sz w:val="24"/>
          <w:szCs w:val="24"/>
        </w:rPr>
        <w:t xml:space="preserve">usmjerene na rad s djecom, </w:t>
      </w:r>
      <w:r w:rsidR="006A1A82" w:rsidRPr="006A1A82">
        <w:rPr>
          <w:rFonts w:ascii="Book Antiqua" w:eastAsia="Arial Unicode MS" w:hAnsi="Book Antiqua" w:cs="Arial Unicode MS"/>
          <w:sz w:val="24"/>
          <w:szCs w:val="24"/>
        </w:rPr>
        <w:t xml:space="preserve">s </w:t>
      </w:r>
      <w:r w:rsidR="001179F6" w:rsidRPr="006A1A82">
        <w:rPr>
          <w:rFonts w:ascii="Book Antiqua" w:eastAsia="Arial Unicode MS" w:hAnsi="Book Antiqua" w:cs="Arial Unicode MS"/>
          <w:sz w:val="24"/>
          <w:szCs w:val="24"/>
        </w:rPr>
        <w:t xml:space="preserve">odgojiteljima, </w:t>
      </w:r>
      <w:r w:rsidR="006A1A82" w:rsidRPr="006A1A82">
        <w:rPr>
          <w:rFonts w:ascii="Book Antiqua" w:eastAsia="Arial Unicode MS" w:hAnsi="Book Antiqua" w:cs="Arial Unicode MS"/>
          <w:sz w:val="24"/>
          <w:szCs w:val="24"/>
        </w:rPr>
        <w:t xml:space="preserve">s </w:t>
      </w:r>
      <w:r w:rsidR="001179F6" w:rsidRPr="006A1A82">
        <w:rPr>
          <w:rFonts w:ascii="Book Antiqua" w:eastAsia="Arial Unicode MS" w:hAnsi="Book Antiqua" w:cs="Arial Unicode MS"/>
          <w:sz w:val="24"/>
          <w:szCs w:val="24"/>
        </w:rPr>
        <w:t xml:space="preserve">roditeljima, </w:t>
      </w:r>
      <w:r w:rsidR="006A1A82" w:rsidRPr="006A1A82">
        <w:rPr>
          <w:rFonts w:ascii="Book Antiqua" w:eastAsia="Arial Unicode MS" w:hAnsi="Book Antiqua" w:cs="Arial Unicode MS"/>
          <w:sz w:val="24"/>
          <w:szCs w:val="24"/>
        </w:rPr>
        <w:t xml:space="preserve">s </w:t>
      </w:r>
      <w:r w:rsidR="001179F6" w:rsidRPr="006A1A82">
        <w:rPr>
          <w:rFonts w:ascii="Book Antiqua" w:eastAsia="Arial Unicode MS" w:hAnsi="Book Antiqua" w:cs="Arial Unicode MS"/>
          <w:sz w:val="24"/>
          <w:szCs w:val="24"/>
        </w:rPr>
        <w:t xml:space="preserve">društvenim čimbenicima te ravnateljem i stručnim timom. Pedagog </w:t>
      </w:r>
      <w:r w:rsidRPr="006A1A82">
        <w:rPr>
          <w:rFonts w:ascii="Book Antiqua" w:hAnsi="Book Antiqua"/>
          <w:sz w:val="24"/>
          <w:szCs w:val="24"/>
        </w:rPr>
        <w:t>je dio stručnog tima vrtića, koji uz njega najčešće čine još i psiholog, defektolog i/ili logoped.</w:t>
      </w:r>
    </w:p>
    <w:p w:rsidR="00E67B1B" w:rsidRPr="006A1A82" w:rsidRDefault="00E67B1B" w:rsidP="00E67B1B">
      <w:pPr>
        <w:rPr>
          <w:rFonts w:ascii="Book Antiqua" w:hAnsi="Book Antiqua"/>
          <w:sz w:val="24"/>
          <w:szCs w:val="24"/>
        </w:rPr>
      </w:pPr>
    </w:p>
    <w:p w:rsidR="001179F6" w:rsidRPr="006A1A82" w:rsidRDefault="002304C1">
      <w:p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PEDAGOG U ODNOSU NA DIJETE:</w:t>
      </w:r>
    </w:p>
    <w:p w:rsidR="002304C1" w:rsidRPr="006A1A82" w:rsidRDefault="001179F6" w:rsidP="001179F6">
      <w:pPr>
        <w:pStyle w:val="Odlomakpopis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obavlja poslove vezane za upis djece (</w:t>
      </w:r>
      <w:r w:rsidR="00155F9A" w:rsidRPr="006A1A82">
        <w:rPr>
          <w:rFonts w:ascii="Book Antiqua" w:hAnsi="Book Antiqua"/>
          <w:sz w:val="24"/>
          <w:szCs w:val="24"/>
        </w:rPr>
        <w:t>s</w:t>
      </w:r>
      <w:r w:rsidR="002304C1" w:rsidRPr="006A1A82">
        <w:rPr>
          <w:rFonts w:ascii="Book Antiqua" w:hAnsi="Book Antiqua"/>
          <w:sz w:val="24"/>
          <w:szCs w:val="24"/>
        </w:rPr>
        <w:t>udjeluje u prov</w:t>
      </w:r>
      <w:r w:rsidR="00155F9A" w:rsidRPr="006A1A82">
        <w:rPr>
          <w:rFonts w:ascii="Book Antiqua" w:hAnsi="Book Antiqua"/>
          <w:sz w:val="24"/>
          <w:szCs w:val="24"/>
        </w:rPr>
        <w:t>edbi upisa u vrtić</w:t>
      </w:r>
      <w:r w:rsidRPr="006A1A82">
        <w:rPr>
          <w:rFonts w:ascii="Book Antiqua" w:hAnsi="Book Antiqua"/>
          <w:sz w:val="24"/>
          <w:szCs w:val="24"/>
        </w:rPr>
        <w:t>, inicijalnim razgovorima roditeljima i djecom</w:t>
      </w:r>
      <w:r w:rsidR="00155F9A" w:rsidRPr="006A1A82">
        <w:rPr>
          <w:rFonts w:ascii="Book Antiqua" w:hAnsi="Book Antiqua"/>
          <w:sz w:val="24"/>
          <w:szCs w:val="24"/>
        </w:rPr>
        <w:t xml:space="preserve"> te formiranju</w:t>
      </w:r>
      <w:r w:rsidR="002304C1" w:rsidRPr="006A1A82">
        <w:rPr>
          <w:rFonts w:ascii="Book Antiqua" w:hAnsi="Book Antiqua"/>
          <w:sz w:val="24"/>
          <w:szCs w:val="24"/>
        </w:rPr>
        <w:t xml:space="preserve"> odgojno-obrazovnih skupina</w:t>
      </w:r>
      <w:r w:rsidRPr="006A1A82">
        <w:rPr>
          <w:rFonts w:ascii="Book Antiqua" w:hAnsi="Book Antiqua"/>
          <w:sz w:val="24"/>
          <w:szCs w:val="24"/>
        </w:rPr>
        <w:t>; prati novoupisanu djecu u vremenu prilagodbe)</w:t>
      </w:r>
    </w:p>
    <w:p w:rsidR="001179F6" w:rsidRPr="006A1A82" w:rsidRDefault="001179F6" w:rsidP="001179F6">
      <w:pPr>
        <w:pStyle w:val="Odlomakpopis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organizira i prati ostvarivanje odgojno-obrazovnog procesa </w:t>
      </w:r>
      <w:r w:rsidRPr="006A1A82">
        <w:rPr>
          <w:rFonts w:ascii="Book Antiqua" w:hAnsi="Book Antiqua"/>
          <w:sz w:val="24"/>
          <w:szCs w:val="24"/>
        </w:rPr>
        <w:t>(</w:t>
      </w:r>
      <w:r w:rsidR="00155F9A" w:rsidRPr="006A1A82">
        <w:rPr>
          <w:rFonts w:ascii="Book Antiqua" w:hAnsi="Book Antiqua"/>
          <w:sz w:val="24"/>
          <w:szCs w:val="24"/>
        </w:rPr>
        <w:t>p</w:t>
      </w:r>
      <w:r w:rsidR="002304C1" w:rsidRPr="006A1A82">
        <w:rPr>
          <w:rFonts w:ascii="Book Antiqua" w:hAnsi="Book Antiqua"/>
          <w:sz w:val="24"/>
          <w:szCs w:val="24"/>
        </w:rPr>
        <w:t>romišlja i kreira kvalitetne odgojno-obrazovne uvjete za svu djecu u ustanovi</w:t>
      </w:r>
      <w:r w:rsidRPr="006A1A82">
        <w:rPr>
          <w:rFonts w:ascii="Book Antiqua" w:hAnsi="Book Antiqua"/>
          <w:sz w:val="24"/>
          <w:szCs w:val="24"/>
        </w:rPr>
        <w:t xml:space="preserve">, </w:t>
      </w:r>
      <w:r w:rsidR="00155F9A" w:rsidRPr="006A1A82">
        <w:rPr>
          <w:rFonts w:ascii="Book Antiqua" w:hAnsi="Book Antiqua"/>
          <w:sz w:val="24"/>
          <w:szCs w:val="24"/>
        </w:rPr>
        <w:t>p</w:t>
      </w:r>
      <w:r w:rsidR="002304C1" w:rsidRPr="006A1A82">
        <w:rPr>
          <w:rFonts w:ascii="Book Antiqua" w:hAnsi="Book Antiqua"/>
          <w:sz w:val="24"/>
          <w:szCs w:val="24"/>
        </w:rPr>
        <w:t xml:space="preserve">redlaže načine i oblike obogaćivanja </w:t>
      </w:r>
      <w:r w:rsidRPr="006A1A82">
        <w:rPr>
          <w:rFonts w:ascii="Book Antiqua" w:hAnsi="Book Antiqua"/>
          <w:sz w:val="24"/>
          <w:szCs w:val="24"/>
        </w:rPr>
        <w:t>odgojno-obrazovnog procesa, predlaže i inicira promjene koje će doprinijeti djetetovoj dobrobiti</w:t>
      </w:r>
    </w:p>
    <w:p w:rsidR="002304C1" w:rsidRPr="006A1A82" w:rsidRDefault="001179F6" w:rsidP="001179F6">
      <w:pPr>
        <w:pStyle w:val="Odlomakpopis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lastRenderedPageBreak/>
        <w:t>p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>rati razvoj djece (sudjeluje u otkrivanju njihovih posebnih odgojnih i razvojnih potreba te poduzimanja odgovarajućih mjera, surađuje po to</w:t>
      </w:r>
      <w:r w:rsidR="006A1A82">
        <w:rPr>
          <w:rFonts w:ascii="Book Antiqua" w:eastAsia="Arial Unicode MS" w:hAnsi="Book Antiqua" w:cs="Arial Unicode MS"/>
          <w:sz w:val="24"/>
          <w:szCs w:val="24"/>
        </w:rPr>
        <w:t>m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pitanju s roditeljima i nadležnim specijalističkim službama)</w:t>
      </w:r>
    </w:p>
    <w:p w:rsidR="002304C1" w:rsidRPr="006A1A82" w:rsidRDefault="002304C1" w:rsidP="002304C1">
      <w:pPr>
        <w:pStyle w:val="Odlomakpopisa"/>
        <w:rPr>
          <w:rFonts w:ascii="Book Antiqua" w:hAnsi="Book Antiqua"/>
          <w:sz w:val="24"/>
          <w:szCs w:val="24"/>
        </w:rPr>
      </w:pPr>
    </w:p>
    <w:p w:rsidR="002304C1" w:rsidRPr="006A1A82" w:rsidRDefault="001179F6" w:rsidP="002304C1">
      <w:p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 xml:space="preserve">PEDAGOG U ODNOSU NA RODITELJE I OBITELJ </w:t>
      </w:r>
    </w:p>
    <w:p w:rsidR="002304C1" w:rsidRPr="006A1A82" w:rsidRDefault="00155F9A" w:rsidP="002304C1">
      <w:pPr>
        <w:pStyle w:val="Odlomakpopis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p</w:t>
      </w:r>
      <w:r w:rsidR="002304C1" w:rsidRPr="006A1A82">
        <w:rPr>
          <w:rFonts w:ascii="Book Antiqua" w:hAnsi="Book Antiqua"/>
          <w:sz w:val="24"/>
          <w:szCs w:val="24"/>
        </w:rPr>
        <w:t xml:space="preserve">redlaže i potiče </w:t>
      </w:r>
      <w:r w:rsidRPr="006A1A82">
        <w:rPr>
          <w:rFonts w:ascii="Book Antiqua" w:hAnsi="Book Antiqua"/>
          <w:sz w:val="24"/>
          <w:szCs w:val="24"/>
        </w:rPr>
        <w:t xml:space="preserve">vrtićku </w:t>
      </w:r>
      <w:r w:rsidR="002304C1" w:rsidRPr="006A1A82">
        <w:rPr>
          <w:rFonts w:ascii="Book Antiqua" w:hAnsi="Book Antiqua"/>
          <w:sz w:val="24"/>
          <w:szCs w:val="24"/>
        </w:rPr>
        <w:t xml:space="preserve">suradnju s </w:t>
      </w:r>
      <w:r w:rsidR="00C91274" w:rsidRPr="006A1A82">
        <w:rPr>
          <w:rFonts w:ascii="Book Antiqua" w:hAnsi="Book Antiqua"/>
          <w:sz w:val="24"/>
          <w:szCs w:val="24"/>
        </w:rPr>
        <w:t xml:space="preserve">obitelji </w:t>
      </w:r>
      <w:r w:rsidR="002304C1" w:rsidRPr="006A1A82">
        <w:rPr>
          <w:rFonts w:ascii="Book Antiqua" w:hAnsi="Book Antiqua"/>
          <w:sz w:val="24"/>
          <w:szCs w:val="24"/>
        </w:rPr>
        <w:t>(raznovrsni oblici suradnje i komunikacije na razini ustanove)</w:t>
      </w:r>
    </w:p>
    <w:p w:rsidR="002304C1" w:rsidRPr="006A1A82" w:rsidRDefault="00155F9A" w:rsidP="002304C1">
      <w:pPr>
        <w:pStyle w:val="Odlomakpopis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p</w:t>
      </w:r>
      <w:r w:rsidR="002304C1" w:rsidRPr="006A1A82">
        <w:rPr>
          <w:rFonts w:ascii="Book Antiqua" w:hAnsi="Book Antiqua"/>
          <w:sz w:val="24"/>
          <w:szCs w:val="24"/>
        </w:rPr>
        <w:t xml:space="preserve">otiče </w:t>
      </w:r>
      <w:r w:rsidRPr="006A1A82">
        <w:rPr>
          <w:rFonts w:ascii="Book Antiqua" w:hAnsi="Book Antiqua"/>
          <w:sz w:val="24"/>
          <w:szCs w:val="24"/>
        </w:rPr>
        <w:t>osmišljeno sudjelovanje rod</w:t>
      </w:r>
      <w:r w:rsidR="002304C1" w:rsidRPr="006A1A82">
        <w:rPr>
          <w:rFonts w:ascii="Book Antiqua" w:hAnsi="Book Antiqua"/>
          <w:sz w:val="24"/>
          <w:szCs w:val="24"/>
        </w:rPr>
        <w:t>itelja u odgojno-obrazovnom procesu</w:t>
      </w:r>
    </w:p>
    <w:p w:rsidR="002304C1" w:rsidRPr="006A1A82" w:rsidRDefault="00155F9A" w:rsidP="002304C1">
      <w:pPr>
        <w:pStyle w:val="Odlomakpopis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s</w:t>
      </w:r>
      <w:r w:rsidR="002304C1" w:rsidRPr="006A1A82">
        <w:rPr>
          <w:rFonts w:ascii="Book Antiqua" w:hAnsi="Book Antiqua"/>
          <w:sz w:val="24"/>
          <w:szCs w:val="24"/>
        </w:rPr>
        <w:t>avjetuje roditelje pri odabiru najprikladnijeg programa za dijete</w:t>
      </w:r>
    </w:p>
    <w:p w:rsidR="002304C1" w:rsidRPr="006A1A82" w:rsidRDefault="00155F9A" w:rsidP="002304C1">
      <w:pPr>
        <w:pStyle w:val="Odlomakpopis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savjetuje</w:t>
      </w:r>
      <w:r w:rsidR="002304C1" w:rsidRPr="006A1A82">
        <w:rPr>
          <w:rFonts w:ascii="Book Antiqua" w:hAnsi="Book Antiqua"/>
          <w:sz w:val="24"/>
          <w:szCs w:val="24"/>
        </w:rPr>
        <w:t xml:space="preserve"> i pruža podršku roditeljima u pitanju odgoja i odnosa roditelj-dijete</w:t>
      </w:r>
    </w:p>
    <w:p w:rsidR="00C91274" w:rsidRPr="006A1A82" w:rsidRDefault="00C91274" w:rsidP="002304C1">
      <w:pPr>
        <w:pStyle w:val="Odlomakpopis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sudjeluje u provođenju anketa i upitnika za roditelje</w:t>
      </w:r>
    </w:p>
    <w:p w:rsidR="00C91274" w:rsidRPr="006A1A82" w:rsidRDefault="00C91274" w:rsidP="002304C1">
      <w:pPr>
        <w:pStyle w:val="Odlomakpopis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provodi i/ili sudjeluje u organizaciji roditeljskih sastanaka i predavanja za roditelje</w:t>
      </w:r>
    </w:p>
    <w:p w:rsidR="002304C1" w:rsidRPr="006A1A82" w:rsidRDefault="002304C1" w:rsidP="002304C1">
      <w:pPr>
        <w:pStyle w:val="Odlomakpopisa"/>
        <w:rPr>
          <w:rFonts w:ascii="Book Antiqua" w:hAnsi="Book Antiqua"/>
          <w:sz w:val="24"/>
          <w:szCs w:val="24"/>
        </w:rPr>
      </w:pPr>
    </w:p>
    <w:p w:rsidR="002304C1" w:rsidRPr="006A1A82" w:rsidRDefault="00155F9A" w:rsidP="002304C1">
      <w:p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>PEDAGOG U ODNOSU NA OD</w:t>
      </w:r>
      <w:r w:rsidR="002304C1" w:rsidRPr="006A1A82">
        <w:rPr>
          <w:rFonts w:ascii="Book Antiqua" w:hAnsi="Book Antiqua"/>
          <w:sz w:val="24"/>
          <w:szCs w:val="24"/>
        </w:rPr>
        <w:t>GOJITELJE:</w:t>
      </w:r>
    </w:p>
    <w:p w:rsidR="00C91274" w:rsidRPr="006A1A82" w:rsidRDefault="001179F6" w:rsidP="00C91274">
      <w:pPr>
        <w:pStyle w:val="Odlomakpopisa"/>
        <w:numPr>
          <w:ilvl w:val="0"/>
          <w:numId w:val="9"/>
        </w:numPr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prati, procjenjuje i pomaže odgojiteljima u unapređivanju odgojno-obrazovnog procesa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 (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>motivira odgojitelja na uvođenje inovacija u rad s djecom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, 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>pomaže odgojiteljima u refleksiji odgojno-obrazovne prakse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, promovira i demonstrira suvremene metodičke i interakcijske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pristupa u odgojno obrazovnom radu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, prati prostorno uređenje soba dnevnog boravka i općenito kvalitetu odgojno-obrazovnog rada)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ab/>
      </w:r>
    </w:p>
    <w:p w:rsidR="00C91274" w:rsidRPr="006A1A82" w:rsidRDefault="001179F6" w:rsidP="00C91274">
      <w:pPr>
        <w:pStyle w:val="Odlomakpopisa"/>
        <w:numPr>
          <w:ilvl w:val="0"/>
          <w:numId w:val="9"/>
        </w:numPr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p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omaže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odgojiteljima u pripremi vrtićkih dramskih predstava, igrokaza, estetskog 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uređenja vrtića te osmišljavanju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zabavnih sadržaja na razini vrtića</w:t>
      </w:r>
    </w:p>
    <w:p w:rsidR="00C91274" w:rsidRPr="006A1A82" w:rsidRDefault="001179F6" w:rsidP="00C91274">
      <w:pPr>
        <w:pStyle w:val="Odlomakpopisa"/>
        <w:numPr>
          <w:ilvl w:val="0"/>
          <w:numId w:val="9"/>
        </w:numPr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podrška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 je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i pomoć odgojiteljima u interakcijama s roditeljima</w:t>
      </w:r>
    </w:p>
    <w:p w:rsidR="00C91274" w:rsidRPr="006A1A82" w:rsidRDefault="001179F6" w:rsidP="00C91274">
      <w:pPr>
        <w:pStyle w:val="Odlomakpopisa"/>
        <w:numPr>
          <w:ilvl w:val="0"/>
          <w:numId w:val="9"/>
        </w:numPr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p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omaže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u vođenju pedagoške dokumentacije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 i bilješki</w:t>
      </w:r>
    </w:p>
    <w:p w:rsidR="00C91274" w:rsidRPr="006A1A82" w:rsidRDefault="001179F6" w:rsidP="00C91274">
      <w:pPr>
        <w:pStyle w:val="Odlomakpopisa"/>
        <w:numPr>
          <w:ilvl w:val="0"/>
          <w:numId w:val="9"/>
        </w:numPr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p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otiče</w:t>
      </w:r>
      <w:r w:rsidR="006A1A82">
        <w:rPr>
          <w:rFonts w:ascii="Book Antiqua" w:eastAsia="Arial Unicode MS" w:hAnsi="Book Antiqua" w:cs="Arial Unicode MS"/>
          <w:sz w:val="24"/>
          <w:szCs w:val="24"/>
        </w:rPr>
        <w:t xml:space="preserve"> stručna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usavršavanja kao i </w:t>
      </w:r>
      <w:proofErr w:type="spellStart"/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samorazvoj</w:t>
      </w:r>
      <w:proofErr w:type="spellEnd"/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>odgojitelja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ab/>
      </w:r>
    </w:p>
    <w:p w:rsidR="00C91274" w:rsidRPr="006A1A82" w:rsidRDefault="001179F6" w:rsidP="00C91274">
      <w:pPr>
        <w:pStyle w:val="Odlomakpopisa"/>
        <w:numPr>
          <w:ilvl w:val="0"/>
          <w:numId w:val="9"/>
        </w:numPr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p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omaže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odgojiteljima - pripravnicima u radu</w:t>
      </w:r>
    </w:p>
    <w:p w:rsidR="001179F6" w:rsidRPr="006A1A82" w:rsidRDefault="00C91274" w:rsidP="00C91274">
      <w:pPr>
        <w:pStyle w:val="Odlomakpopisa"/>
        <w:numPr>
          <w:ilvl w:val="0"/>
          <w:numId w:val="9"/>
        </w:numPr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organizira studentsku praksu</w:t>
      </w:r>
      <w:r w:rsidR="001179F6" w:rsidRPr="006A1A82">
        <w:rPr>
          <w:rFonts w:ascii="Book Antiqua" w:eastAsia="Arial Unicode MS" w:hAnsi="Book Antiqua" w:cs="Arial Unicode MS"/>
          <w:sz w:val="24"/>
          <w:szCs w:val="24"/>
        </w:rPr>
        <w:tab/>
      </w:r>
    </w:p>
    <w:p w:rsidR="002304C1" w:rsidRPr="006A1A82" w:rsidRDefault="002304C1" w:rsidP="002304C1">
      <w:pPr>
        <w:pStyle w:val="Odlomakpopisa"/>
        <w:rPr>
          <w:rFonts w:ascii="Book Antiqua" w:hAnsi="Book Antiqua"/>
          <w:sz w:val="24"/>
          <w:szCs w:val="24"/>
        </w:rPr>
      </w:pPr>
    </w:p>
    <w:p w:rsidR="00C91274" w:rsidRPr="006A1A82" w:rsidRDefault="00155F9A" w:rsidP="002304C1">
      <w:p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 xml:space="preserve">PEDAGOG </w:t>
      </w:r>
      <w:r w:rsidR="00C91274" w:rsidRPr="006A1A82">
        <w:rPr>
          <w:rFonts w:ascii="Book Antiqua" w:hAnsi="Book Antiqua"/>
          <w:sz w:val="24"/>
          <w:szCs w:val="24"/>
        </w:rPr>
        <w:t>U ODNOSU NA DRUŠTVENU ZAJEDNICU:</w:t>
      </w:r>
    </w:p>
    <w:p w:rsidR="00C91274" w:rsidRPr="006A1A82" w:rsidRDefault="006A1A82" w:rsidP="006A1A82">
      <w:pPr>
        <w:pStyle w:val="Odlomakpopisa"/>
        <w:numPr>
          <w:ilvl w:val="0"/>
          <w:numId w:val="10"/>
        </w:numPr>
        <w:ind w:hanging="571"/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 xml:space="preserve"> </w:t>
      </w:r>
      <w:r w:rsidR="00C91274" w:rsidRPr="006A1A82">
        <w:rPr>
          <w:rFonts w:ascii="Book Antiqua" w:hAnsi="Book Antiqua"/>
          <w:sz w:val="24"/>
          <w:szCs w:val="24"/>
        </w:rPr>
        <w:t xml:space="preserve">predlaže, organizira i  ostvaruje različite oblike </w:t>
      </w:r>
      <w:r w:rsidRPr="006A1A82">
        <w:rPr>
          <w:rFonts w:ascii="Book Antiqua" w:hAnsi="Book Antiqua"/>
          <w:sz w:val="24"/>
          <w:szCs w:val="24"/>
        </w:rPr>
        <w:t xml:space="preserve">suradnje </w:t>
      </w:r>
      <w:r w:rsidR="00C91274" w:rsidRPr="006A1A82">
        <w:rPr>
          <w:rFonts w:ascii="Book Antiqua" w:hAnsi="Book Antiqua"/>
          <w:sz w:val="24"/>
          <w:szCs w:val="24"/>
        </w:rPr>
        <w:t xml:space="preserve">s društvenom zajednicom 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(suradnje s osnovnim školama , s ostalim dječjim vrtićima, suradnje sa specifičnim stručnim službama (Centar za socijalnu skrb, SUVAG, UNICEF </w:t>
      </w:r>
      <w:proofErr w:type="spellStart"/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itd</w:t>
      </w:r>
      <w:proofErr w:type="spellEnd"/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.), suradnje s različitim kulturno – društvenim institucijama u vidu obogaćivanja programa odgoja i obrazovanja  (Gradska knjižnica, Gradski muzej,Gradsko kazalište, Dječji dom, </w:t>
      </w:r>
      <w:r>
        <w:rPr>
          <w:rFonts w:ascii="Book Antiqua" w:eastAsia="Arial Unicode MS" w:hAnsi="Book Antiqua" w:cs="Arial Unicode MS"/>
          <w:sz w:val="24"/>
          <w:szCs w:val="24"/>
        </w:rPr>
        <w:t xml:space="preserve">različite javne službe </w:t>
      </w:r>
      <w:r>
        <w:rPr>
          <w:rFonts w:ascii="Book Antiqua" w:eastAsia="Arial Unicode MS" w:hAnsi="Book Antiqua" w:cs="Arial Unicode MS"/>
          <w:sz w:val="24"/>
          <w:szCs w:val="24"/>
        </w:rPr>
        <w:lastRenderedPageBreak/>
        <w:t xml:space="preserve">- 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polici</w:t>
      </w:r>
      <w:r>
        <w:rPr>
          <w:rFonts w:ascii="Book Antiqua" w:eastAsia="Arial Unicode MS" w:hAnsi="Book Antiqua" w:cs="Arial Unicode MS"/>
          <w:sz w:val="24"/>
          <w:szCs w:val="24"/>
        </w:rPr>
        <w:t>ja, vatrogasci, hitna pomoć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),</w:t>
      </w:r>
      <w:r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a s ciljem organizacije priredbi, predstava, edukacija, izleta </w:t>
      </w:r>
      <w:proofErr w:type="spellStart"/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itd</w:t>
      </w:r>
      <w:proofErr w:type="spellEnd"/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., s</w:t>
      </w:r>
      <w:r>
        <w:rPr>
          <w:rFonts w:ascii="Book Antiqua" w:eastAsia="Arial Unicode MS" w:hAnsi="Book Antiqua" w:cs="Arial Unicode MS"/>
          <w:sz w:val="24"/>
          <w:szCs w:val="24"/>
        </w:rPr>
        <w:t>uradnje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 xml:space="preserve"> sa svim društvenim </w:t>
      </w:r>
      <w:r>
        <w:rPr>
          <w:rFonts w:ascii="Book Antiqua" w:eastAsia="Arial Unicode MS" w:hAnsi="Book Antiqua" w:cs="Arial Unicode MS"/>
          <w:sz w:val="24"/>
          <w:szCs w:val="24"/>
        </w:rPr>
        <w:t>čimbenicima koji su predviđeni G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odišnjim planom i programom (Dan vrtića, obilježavanje prigodnih datuma, završne prire</w:t>
      </w:r>
      <w:r>
        <w:rPr>
          <w:rFonts w:ascii="Book Antiqua" w:eastAsia="Arial Unicode MS" w:hAnsi="Book Antiqua" w:cs="Arial Unicode MS"/>
          <w:sz w:val="24"/>
          <w:szCs w:val="24"/>
        </w:rPr>
        <w:t>dbe i ostale prigode planirane G</w:t>
      </w:r>
      <w:r w:rsidR="00C91274" w:rsidRPr="006A1A82">
        <w:rPr>
          <w:rFonts w:ascii="Book Antiqua" w:eastAsia="Arial Unicode MS" w:hAnsi="Book Antiqua" w:cs="Arial Unicode MS"/>
          <w:sz w:val="24"/>
          <w:szCs w:val="24"/>
        </w:rPr>
        <w:t>odišnjim programom vrtića</w:t>
      </w:r>
      <w:r>
        <w:rPr>
          <w:rFonts w:ascii="Book Antiqua" w:eastAsia="Arial Unicode MS" w:hAnsi="Book Antiqua" w:cs="Arial Unicode MS"/>
          <w:sz w:val="24"/>
          <w:szCs w:val="24"/>
        </w:rPr>
        <w:t>)</w:t>
      </w:r>
    </w:p>
    <w:p w:rsidR="00C91274" w:rsidRPr="006A1A82" w:rsidRDefault="00C91274" w:rsidP="006A1A82">
      <w:pPr>
        <w:pStyle w:val="Odlomakpopisa"/>
        <w:ind w:left="855"/>
        <w:rPr>
          <w:rFonts w:ascii="Book Antiqua" w:hAnsi="Book Antiqua"/>
          <w:sz w:val="24"/>
          <w:szCs w:val="24"/>
        </w:rPr>
      </w:pPr>
    </w:p>
    <w:p w:rsidR="002304C1" w:rsidRPr="006A1A82" w:rsidRDefault="006A1A82" w:rsidP="006A1A82">
      <w:pPr>
        <w:rPr>
          <w:rFonts w:ascii="Book Antiqua" w:hAnsi="Book Antiqua"/>
          <w:sz w:val="24"/>
          <w:szCs w:val="24"/>
        </w:rPr>
      </w:pPr>
      <w:r w:rsidRPr="006A1A82">
        <w:rPr>
          <w:rFonts w:ascii="Book Antiqua" w:hAnsi="Book Antiqua"/>
          <w:sz w:val="24"/>
          <w:szCs w:val="24"/>
        </w:rPr>
        <w:t xml:space="preserve">PEDAGOG </w:t>
      </w:r>
      <w:r w:rsidR="00155F9A" w:rsidRPr="006A1A82">
        <w:rPr>
          <w:rFonts w:ascii="Book Antiqua" w:hAnsi="Book Antiqua"/>
          <w:sz w:val="24"/>
          <w:szCs w:val="24"/>
        </w:rPr>
        <w:t>KAO DIO STRUČNOG TIMA: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organizira i provodi interna</w:t>
      </w:r>
      <w:r>
        <w:rPr>
          <w:rFonts w:ascii="Book Antiqua" w:eastAsia="Arial Unicode MS" w:hAnsi="Book Antiqua" w:cs="Arial Unicode MS"/>
          <w:sz w:val="24"/>
          <w:szCs w:val="24"/>
        </w:rPr>
        <w:t xml:space="preserve"> stručna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 usavršavanja (tijekom godine)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zajednički radi na planiranju, programiranju, organizaciji, realizaciji i valorizaciji programskih sadržaja u vrtiću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surađuje na organizaciji izvedbenih programa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surađuje na prezentaciji rada vrtića u javnosti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zajednički planira Odgojiteljska vijeća, stručne grupe i radionice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surađuje u organizaciji akcija, proslava, </w:t>
      </w:r>
      <w:r>
        <w:rPr>
          <w:rFonts w:ascii="Book Antiqua" w:eastAsia="Arial Unicode MS" w:hAnsi="Book Antiqua" w:cs="Arial Unicode MS"/>
          <w:sz w:val="24"/>
          <w:szCs w:val="24"/>
        </w:rPr>
        <w:t xml:space="preserve">predstava, 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izleta 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 xml:space="preserve">sudjeluje u nabavkama didaktičkog materijala i </w:t>
      </w:r>
      <w:r>
        <w:rPr>
          <w:rFonts w:ascii="Book Antiqua" w:eastAsia="Arial Unicode MS" w:hAnsi="Book Antiqua" w:cs="Arial Unicode MS"/>
          <w:sz w:val="24"/>
          <w:szCs w:val="24"/>
        </w:rPr>
        <w:t>unapređivanj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>u materijalnih i organizacijskih uvjeta za ostvarivanje procesa njege, odgoja i obrazovanja</w:t>
      </w:r>
    </w:p>
    <w:p w:rsidR="006A1A82" w:rsidRPr="006A1A82" w:rsidRDefault="006A1A82" w:rsidP="006A1A82">
      <w:pPr>
        <w:pStyle w:val="Odlomakpopisa"/>
        <w:numPr>
          <w:ilvl w:val="0"/>
          <w:numId w:val="12"/>
        </w:numPr>
        <w:ind w:left="851" w:hanging="425"/>
        <w:jc w:val="both"/>
        <w:rPr>
          <w:rFonts w:ascii="Book Antiqua" w:eastAsia="Arial Unicode MS" w:hAnsi="Book Antiqua" w:cs="Arial Unicode MS"/>
          <w:sz w:val="24"/>
          <w:szCs w:val="24"/>
        </w:rPr>
      </w:pPr>
      <w:r w:rsidRPr="006A1A82">
        <w:rPr>
          <w:rFonts w:ascii="Book Antiqua" w:eastAsia="Arial Unicode MS" w:hAnsi="Book Antiqua" w:cs="Arial Unicode MS"/>
          <w:sz w:val="24"/>
          <w:szCs w:val="24"/>
        </w:rPr>
        <w:t>sudjeluje u zajedničkom rješavanju odgojno – obrazovne problematike</w:t>
      </w:r>
      <w:r w:rsidRPr="006A1A82">
        <w:rPr>
          <w:rFonts w:ascii="Book Antiqua" w:eastAsia="Arial Unicode MS" w:hAnsi="Book Antiqua" w:cs="Arial Unicode MS"/>
          <w:sz w:val="24"/>
          <w:szCs w:val="24"/>
        </w:rPr>
        <w:tab/>
      </w:r>
    </w:p>
    <w:p w:rsidR="002304C1" w:rsidRDefault="002304C1" w:rsidP="006A1A82">
      <w:pPr>
        <w:pStyle w:val="Odlomakpopisa"/>
        <w:rPr>
          <w:rFonts w:ascii="Book Antiqua" w:hAnsi="Book Antiqua"/>
          <w:sz w:val="24"/>
          <w:szCs w:val="24"/>
        </w:rPr>
      </w:pPr>
    </w:p>
    <w:p w:rsidR="005D2F66" w:rsidRPr="005D2F66" w:rsidRDefault="005D2F66" w:rsidP="006A1A82">
      <w:pPr>
        <w:pStyle w:val="Odlomakpopisa"/>
        <w:rPr>
          <w:rFonts w:ascii="Book Antiqua" w:hAnsi="Book Antiqua"/>
          <w:sz w:val="24"/>
          <w:szCs w:val="24"/>
        </w:rPr>
      </w:pPr>
    </w:p>
    <w:p w:rsidR="005D2F66" w:rsidRPr="005D2F66" w:rsidRDefault="005D2F66" w:rsidP="005D2F66">
      <w:pPr>
        <w:spacing w:line="360" w:lineRule="auto"/>
        <w:jc w:val="right"/>
        <w:rPr>
          <w:rFonts w:ascii="Book Antiqua" w:hAnsi="Book Antiqua"/>
          <w:sz w:val="24"/>
          <w:szCs w:val="24"/>
        </w:rPr>
      </w:pPr>
      <w:r w:rsidRPr="005D2F66">
        <w:rPr>
          <w:rFonts w:ascii="Book Antiqua" w:hAnsi="Book Antiqua"/>
          <w:sz w:val="24"/>
          <w:szCs w:val="24"/>
        </w:rPr>
        <w:t xml:space="preserve">pripremila: Lana </w:t>
      </w:r>
      <w:proofErr w:type="spellStart"/>
      <w:r w:rsidRPr="005D2F66">
        <w:rPr>
          <w:rFonts w:ascii="Book Antiqua" w:hAnsi="Book Antiqua"/>
          <w:sz w:val="24"/>
          <w:szCs w:val="24"/>
        </w:rPr>
        <w:t>Klokočki</w:t>
      </w:r>
      <w:proofErr w:type="spellEnd"/>
      <w:r w:rsidRPr="005D2F6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5D2F66">
        <w:rPr>
          <w:rFonts w:ascii="Book Antiqua" w:hAnsi="Book Antiqua"/>
          <w:sz w:val="24"/>
          <w:szCs w:val="24"/>
        </w:rPr>
        <w:t>prof</w:t>
      </w:r>
      <w:proofErr w:type="spellEnd"/>
      <w:r w:rsidRPr="005D2F66">
        <w:rPr>
          <w:rFonts w:ascii="Book Antiqua" w:hAnsi="Book Antiqua"/>
          <w:sz w:val="24"/>
          <w:szCs w:val="24"/>
        </w:rPr>
        <w:t>. pedagogije</w:t>
      </w:r>
    </w:p>
    <w:p w:rsidR="005D2F66" w:rsidRPr="006A1A82" w:rsidRDefault="005D2F66" w:rsidP="006A1A82">
      <w:pPr>
        <w:pStyle w:val="Odlomakpopisa"/>
        <w:rPr>
          <w:rFonts w:ascii="Book Antiqua" w:hAnsi="Book Antiqua"/>
          <w:sz w:val="24"/>
          <w:szCs w:val="24"/>
        </w:rPr>
      </w:pPr>
    </w:p>
    <w:sectPr w:rsidR="005D2F66" w:rsidRPr="006A1A82" w:rsidSect="00A0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0661"/>
    <w:multiLevelType w:val="hybridMultilevel"/>
    <w:tmpl w:val="1040C4B4"/>
    <w:lvl w:ilvl="0" w:tplc="004E0E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9404F"/>
    <w:multiLevelType w:val="hybridMultilevel"/>
    <w:tmpl w:val="9738E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817F4"/>
    <w:multiLevelType w:val="hybridMultilevel"/>
    <w:tmpl w:val="3A7E7F46"/>
    <w:lvl w:ilvl="0" w:tplc="041A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2CA745E1"/>
    <w:multiLevelType w:val="hybridMultilevel"/>
    <w:tmpl w:val="0AC81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53D03"/>
    <w:multiLevelType w:val="hybridMultilevel"/>
    <w:tmpl w:val="9402BB4C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43AE325D"/>
    <w:multiLevelType w:val="hybridMultilevel"/>
    <w:tmpl w:val="A3DA6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D53E2"/>
    <w:multiLevelType w:val="hybridMultilevel"/>
    <w:tmpl w:val="F288012A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B67FF"/>
    <w:multiLevelType w:val="hybridMultilevel"/>
    <w:tmpl w:val="D7B49764"/>
    <w:lvl w:ilvl="0" w:tplc="E09682C2">
      <w:start w:val="2"/>
      <w:numFmt w:val="bullet"/>
      <w:lvlText w:val="-"/>
      <w:lvlJc w:val="left"/>
      <w:pPr>
        <w:ind w:left="85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700A7A3E"/>
    <w:multiLevelType w:val="hybridMultilevel"/>
    <w:tmpl w:val="FDDC9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A039B"/>
    <w:multiLevelType w:val="hybridMultilevel"/>
    <w:tmpl w:val="112AE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32436"/>
    <w:multiLevelType w:val="hybridMultilevel"/>
    <w:tmpl w:val="D96C9778"/>
    <w:lvl w:ilvl="0" w:tplc="347009EA">
      <w:numFmt w:val="bullet"/>
      <w:lvlText w:val="-"/>
      <w:lvlJc w:val="left"/>
      <w:pPr>
        <w:ind w:left="740" w:hanging="360"/>
      </w:pPr>
      <w:rPr>
        <w:rFonts w:ascii="Arial Unicode MS" w:eastAsia="Arial Unicode MS" w:hAnsi="Arial Unicode MS" w:cs="Arial Unicode MS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270D1"/>
    <w:multiLevelType w:val="hybridMultilevel"/>
    <w:tmpl w:val="A23C8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4C1"/>
    <w:rsid w:val="001179F6"/>
    <w:rsid w:val="00155F9A"/>
    <w:rsid w:val="002304C1"/>
    <w:rsid w:val="0025696E"/>
    <w:rsid w:val="002875B3"/>
    <w:rsid w:val="005D2F66"/>
    <w:rsid w:val="006A1A82"/>
    <w:rsid w:val="0094703C"/>
    <w:rsid w:val="00A013F9"/>
    <w:rsid w:val="00C91274"/>
    <w:rsid w:val="00DB51C2"/>
    <w:rsid w:val="00E67B1B"/>
    <w:rsid w:val="00EA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3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04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F9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7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cetri rijeke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</dc:creator>
  <cp:keywords/>
  <dc:description/>
  <cp:lastModifiedBy>Djecji vrtic</cp:lastModifiedBy>
  <cp:revision>7</cp:revision>
  <cp:lastPrinted>2014-02-24T12:30:00Z</cp:lastPrinted>
  <dcterms:created xsi:type="dcterms:W3CDTF">2014-02-24T12:34:00Z</dcterms:created>
  <dcterms:modified xsi:type="dcterms:W3CDTF">2017-03-24T09:22:00Z</dcterms:modified>
</cp:coreProperties>
</file>